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C7" w:rsidRPr="00E61EC7" w:rsidRDefault="00E61EC7" w:rsidP="00E61EC7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Cell Respiration Lab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 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 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 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 </w:t>
      </w:r>
    </w:p>
    <w:p w:rsidR="00E61EC7" w:rsidRDefault="00E61EC7" w:rsidP="00E61EC7">
      <w:pPr>
        <w:spacing w:after="5" w:line="248" w:lineRule="auto"/>
        <w:ind w:left="2963" w:right="958" w:hanging="144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5" w:line="248" w:lineRule="auto"/>
        <w:ind w:left="2963" w:hanging="2963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Purpose: </w:t>
      </w:r>
      <w:r w:rsidRPr="00E61EC7">
        <w:rPr>
          <w:rFonts w:ascii="Arial" w:eastAsia="Arial" w:hAnsi="Arial" w:cs="Arial"/>
          <w:color w:val="000000"/>
          <w:sz w:val="20"/>
        </w:rPr>
        <w:t>The purpose of this investigation is to investigate th</w:t>
      </w:r>
      <w:r>
        <w:rPr>
          <w:rFonts w:ascii="Arial" w:eastAsia="Arial" w:hAnsi="Arial" w:cs="Arial"/>
          <w:color w:val="000000"/>
          <w:sz w:val="20"/>
        </w:rPr>
        <w:t xml:space="preserve">e effect of temperature on the </w:t>
      </w:r>
      <w:r w:rsidRPr="00E61EC7">
        <w:rPr>
          <w:rFonts w:ascii="Arial" w:eastAsia="Arial" w:hAnsi="Arial" w:cs="Arial"/>
          <w:color w:val="000000"/>
          <w:sz w:val="20"/>
        </w:rPr>
        <w:t xml:space="preserve">rate of respiration.   </w:t>
      </w:r>
    </w:p>
    <w:p w:rsidR="00E61EC7" w:rsidRPr="00E61EC7" w:rsidRDefault="00E61EC7" w:rsidP="00E61EC7">
      <w:pPr>
        <w:spacing w:after="5" w:line="248" w:lineRule="auto"/>
        <w:ind w:left="1534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</w:t>
      </w:r>
    </w:p>
    <w:p w:rsidR="00E61EC7" w:rsidRPr="00E61EC7" w:rsidRDefault="00E61EC7" w:rsidP="00E61EC7">
      <w:pPr>
        <w:tabs>
          <w:tab w:val="center" w:pos="360"/>
        </w:tabs>
        <w:spacing w:after="5" w:line="248" w:lineRule="auto"/>
        <w:rPr>
          <w:rFonts w:ascii="Calibri" w:eastAsia="Calibri" w:hAnsi="Calibri" w:cs="Calibri"/>
          <w:color w:val="000000"/>
        </w:rPr>
      </w:pPr>
      <w:r w:rsidRPr="00E61EC7">
        <w:rPr>
          <w:rFonts w:ascii="Calibri" w:eastAsia="Calibri" w:hAnsi="Calibri" w:cs="Calibri"/>
          <w:color w:val="000000"/>
        </w:rPr>
        <w:tab/>
      </w:r>
      <w:r>
        <w:rPr>
          <w:rFonts w:ascii="Arial" w:eastAsia="Arial" w:hAnsi="Arial" w:cs="Arial"/>
          <w:color w:val="000000"/>
          <w:sz w:val="20"/>
        </w:rPr>
        <w:t>Materials: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 </w:t>
      </w:r>
    </w:p>
    <w:p w:rsidR="00E61EC7" w:rsidRPr="00E61EC7" w:rsidRDefault="00E61EC7" w:rsidP="00E61EC7">
      <w:pPr>
        <w:tabs>
          <w:tab w:val="center" w:pos="360"/>
        </w:tabs>
        <w:spacing w:after="40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Peas germinated </w:t>
      </w:r>
      <w:r>
        <w:rPr>
          <w:rFonts w:ascii="Arial" w:eastAsia="Arial" w:hAnsi="Arial" w:cs="Arial"/>
          <w:color w:val="000000"/>
          <w:sz w:val="20"/>
        </w:rPr>
        <w:t>24</w:t>
      </w:r>
      <w:r w:rsidRPr="00E61EC7">
        <w:rPr>
          <w:rFonts w:ascii="Arial" w:eastAsia="Arial" w:hAnsi="Arial" w:cs="Arial"/>
          <w:color w:val="000000"/>
          <w:sz w:val="20"/>
        </w:rPr>
        <w:t xml:space="preserve"> hours and peas germinated </w:t>
      </w:r>
      <w:r>
        <w:rPr>
          <w:rFonts w:ascii="Arial" w:eastAsia="Arial" w:hAnsi="Arial" w:cs="Arial"/>
          <w:color w:val="000000"/>
          <w:sz w:val="20"/>
        </w:rPr>
        <w:t>48</w:t>
      </w:r>
      <w:r w:rsidRPr="00E61EC7">
        <w:rPr>
          <w:rFonts w:ascii="Arial" w:eastAsia="Arial" w:hAnsi="Arial" w:cs="Arial"/>
          <w:color w:val="000000"/>
          <w:sz w:val="20"/>
        </w:rPr>
        <w:t xml:space="preserve"> hours </w:t>
      </w:r>
    </w:p>
    <w:p w:rsidR="00E61EC7" w:rsidRPr="00E61EC7" w:rsidRDefault="00E61EC7" w:rsidP="00E61EC7">
      <w:pPr>
        <w:tabs>
          <w:tab w:val="center" w:pos="360"/>
        </w:tabs>
        <w:spacing w:after="5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15% KOH </w:t>
      </w:r>
    </w:p>
    <w:p w:rsidR="00E61EC7" w:rsidRPr="00E61EC7" w:rsidRDefault="00E61EC7" w:rsidP="00E61EC7">
      <w:pPr>
        <w:tabs>
          <w:tab w:val="center" w:pos="360"/>
        </w:tabs>
        <w:spacing w:after="5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absorbent cotton </w:t>
      </w:r>
    </w:p>
    <w:p w:rsidR="00E61EC7" w:rsidRPr="00E61EC7" w:rsidRDefault="00E61EC7" w:rsidP="00E61EC7">
      <w:pPr>
        <w:tabs>
          <w:tab w:val="center" w:pos="360"/>
        </w:tabs>
        <w:spacing w:after="27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glass beads </w:t>
      </w:r>
    </w:p>
    <w:p w:rsidR="00E61EC7" w:rsidRPr="00E61EC7" w:rsidRDefault="00E61EC7" w:rsidP="00E61EC7">
      <w:pPr>
        <w:tabs>
          <w:tab w:val="center" w:pos="360"/>
        </w:tabs>
        <w:spacing w:after="42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nonabsorbent cotton </w:t>
      </w:r>
    </w:p>
    <w:p w:rsidR="00E61EC7" w:rsidRPr="00E61EC7" w:rsidRDefault="00E61EC7" w:rsidP="00E61EC7">
      <w:pPr>
        <w:tabs>
          <w:tab w:val="center" w:pos="360"/>
        </w:tabs>
        <w:spacing w:after="5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100 ml graduated cylinder </w:t>
      </w:r>
    </w:p>
    <w:p w:rsidR="00E61EC7" w:rsidRPr="00E61EC7" w:rsidRDefault="00E61EC7" w:rsidP="00E61EC7">
      <w:pPr>
        <w:tabs>
          <w:tab w:val="center" w:pos="360"/>
        </w:tabs>
        <w:spacing w:after="29" w:line="248" w:lineRule="auto"/>
        <w:ind w:left="360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3 respirometers </w:t>
      </w: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Default="00E61EC7" w:rsidP="00E61EC7">
      <w:pPr>
        <w:spacing w:after="5" w:line="248" w:lineRule="auto"/>
        <w:ind w:right="361"/>
        <w:rPr>
          <w:rFonts w:ascii="Arial" w:eastAsia="Arial" w:hAnsi="Arial" w:cs="Arial"/>
          <w:color w:val="000000"/>
          <w:sz w:val="20"/>
        </w:rPr>
      </w:pPr>
      <w:r w:rsidRPr="00E61EC7">
        <w:rPr>
          <w:rFonts w:ascii="Arial" w:eastAsia="Arial" w:hAnsi="Arial" w:cs="Arial"/>
          <w:color w:val="000000"/>
          <w:sz w:val="20"/>
        </w:rPr>
        <w:t>Procedure</w:t>
      </w:r>
      <w:r>
        <w:rPr>
          <w:rFonts w:ascii="Arial" w:eastAsia="Arial" w:hAnsi="Arial" w:cs="Arial"/>
          <w:color w:val="000000"/>
          <w:sz w:val="20"/>
        </w:rPr>
        <w:t>:</w:t>
      </w:r>
      <w:r w:rsidRPr="00E61EC7">
        <w:rPr>
          <w:rFonts w:ascii="Arial" w:eastAsia="Arial" w:hAnsi="Arial" w:cs="Arial"/>
          <w:color w:val="000000"/>
          <w:sz w:val="20"/>
        </w:rPr>
        <w:t xml:space="preserve"> </w:t>
      </w:r>
      <w:r w:rsidRPr="00E61EC7">
        <w:rPr>
          <w:rFonts w:ascii="Arial" w:eastAsia="Arial" w:hAnsi="Arial" w:cs="Arial"/>
          <w:color w:val="000000"/>
          <w:sz w:val="20"/>
        </w:rPr>
        <w:tab/>
      </w:r>
    </w:p>
    <w:p w:rsidR="00E61EC7" w:rsidRPr="00E61EC7" w:rsidRDefault="00E61EC7" w:rsidP="00E61EC7">
      <w:pPr>
        <w:spacing w:after="5" w:line="248" w:lineRule="auto"/>
        <w:ind w:right="361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1. Assemble three respirometers.  </w:t>
      </w:r>
    </w:p>
    <w:p w:rsidR="00E61EC7" w:rsidRPr="00E61EC7" w:rsidRDefault="00E61EC7" w:rsidP="00E61EC7">
      <w:pPr>
        <w:spacing w:after="0"/>
        <w:ind w:left="1524" w:right="1897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Pr="00E61EC7" w:rsidRDefault="00E61EC7" w:rsidP="00E61EC7">
      <w:pPr>
        <w:spacing w:after="0"/>
        <w:ind w:left="1123"/>
        <w:jc w:val="center"/>
        <w:rPr>
          <w:rFonts w:ascii="Calibri" w:eastAsia="Calibri" w:hAnsi="Calibri" w:cs="Calibri"/>
          <w:color w:val="000000"/>
        </w:rPr>
      </w:pPr>
      <w:r w:rsidRPr="00E61EC7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44E1BCF" wp14:editId="238DC74B">
            <wp:extent cx="3596639" cy="1938019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639" cy="193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Pr="00E61EC7" w:rsidRDefault="00E61EC7" w:rsidP="00E61EC7">
      <w:pPr>
        <w:spacing w:after="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Pr="00E61EC7" w:rsidRDefault="00E61EC7" w:rsidP="00E61EC7">
      <w:pPr>
        <w:numPr>
          <w:ilvl w:val="0"/>
          <w:numId w:val="1"/>
        </w:numPr>
        <w:spacing w:after="354" w:line="248" w:lineRule="auto"/>
        <w:ind w:left="540" w:right="735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b/>
          <w:color w:val="000000"/>
          <w:sz w:val="20"/>
        </w:rPr>
        <w:t xml:space="preserve">Respirometer 1: </w:t>
      </w:r>
      <w:r w:rsidRPr="00E61EC7">
        <w:rPr>
          <w:rFonts w:ascii="Arial" w:eastAsia="Arial" w:hAnsi="Arial" w:cs="Arial"/>
          <w:color w:val="000000"/>
          <w:sz w:val="20"/>
        </w:rPr>
        <w:t xml:space="preserve">Mass 25 peas that have been germinating for </w:t>
      </w:r>
      <w:r>
        <w:rPr>
          <w:rFonts w:ascii="Arial" w:eastAsia="Arial" w:hAnsi="Arial" w:cs="Arial"/>
          <w:color w:val="000000"/>
          <w:sz w:val="20"/>
        </w:rPr>
        <w:t>24</w:t>
      </w:r>
      <w:r w:rsidRPr="00E61EC7">
        <w:rPr>
          <w:rFonts w:ascii="Arial" w:eastAsia="Arial" w:hAnsi="Arial" w:cs="Arial"/>
          <w:color w:val="000000"/>
          <w:sz w:val="20"/>
        </w:rPr>
        <w:t xml:space="preserve"> hours.  Put those 25 in the first respirometer.  Take an absorbent cotton ball and using a dropper, place </w:t>
      </w:r>
      <w:r>
        <w:rPr>
          <w:rFonts w:ascii="Arial" w:eastAsia="Arial" w:hAnsi="Arial" w:cs="Arial"/>
          <w:color w:val="000000"/>
          <w:sz w:val="20"/>
        </w:rPr>
        <w:t xml:space="preserve">5-6 drops </w:t>
      </w:r>
      <w:r w:rsidRPr="00E61EC7">
        <w:rPr>
          <w:rFonts w:ascii="Arial" w:eastAsia="Arial" w:hAnsi="Arial" w:cs="Arial"/>
          <w:color w:val="000000"/>
          <w:sz w:val="20"/>
        </w:rPr>
        <w:t xml:space="preserve">of KOH on the cotton. Using forceps sandwich this cotton ball between two layers of nonabsorbent cotton and place that on top of the germinating peas. Pull the plunger to the 5 cc mark.       </w:t>
      </w:r>
    </w:p>
    <w:p w:rsidR="00E61EC7" w:rsidRPr="00E61EC7" w:rsidRDefault="00E61EC7" w:rsidP="00E61EC7">
      <w:pPr>
        <w:numPr>
          <w:ilvl w:val="0"/>
          <w:numId w:val="1"/>
        </w:numPr>
        <w:spacing w:after="354" w:line="248" w:lineRule="auto"/>
        <w:ind w:left="720" w:right="735" w:hanging="18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b/>
          <w:color w:val="000000"/>
          <w:sz w:val="20"/>
        </w:rPr>
        <w:t>Respirometer 2</w:t>
      </w:r>
      <w:r w:rsidRPr="00E61EC7">
        <w:rPr>
          <w:rFonts w:ascii="Arial" w:eastAsia="Arial" w:hAnsi="Arial" w:cs="Arial"/>
          <w:color w:val="000000"/>
          <w:sz w:val="20"/>
        </w:rPr>
        <w:t xml:space="preserve">: Mass 25 peas that have been germinating for </w:t>
      </w:r>
      <w:r>
        <w:rPr>
          <w:rFonts w:ascii="Arial" w:eastAsia="Arial" w:hAnsi="Arial" w:cs="Arial"/>
          <w:color w:val="000000"/>
          <w:sz w:val="20"/>
        </w:rPr>
        <w:t xml:space="preserve">48 </w:t>
      </w:r>
      <w:r w:rsidRPr="00E61EC7">
        <w:rPr>
          <w:rFonts w:ascii="Arial" w:eastAsia="Arial" w:hAnsi="Arial" w:cs="Arial"/>
          <w:color w:val="000000"/>
          <w:sz w:val="20"/>
        </w:rPr>
        <w:t xml:space="preserve">hours.  Put those 25 in the second respirometer.  Take an absorbent cotton ball and using a dropper, place </w:t>
      </w:r>
      <w:r>
        <w:rPr>
          <w:rFonts w:ascii="Arial" w:eastAsia="Arial" w:hAnsi="Arial" w:cs="Arial"/>
          <w:color w:val="000000"/>
          <w:sz w:val="20"/>
        </w:rPr>
        <w:t>5-6 drops</w:t>
      </w:r>
      <w:r w:rsidRPr="00E61EC7">
        <w:rPr>
          <w:rFonts w:ascii="Arial" w:eastAsia="Arial" w:hAnsi="Arial" w:cs="Arial"/>
          <w:color w:val="000000"/>
          <w:sz w:val="20"/>
        </w:rPr>
        <w:t xml:space="preserve"> of KOH on the cotton. Using forceps sandwich this cotton ball between two layers of nonabsorbent cotton and place that on top of the germinating peas.  Pull the plunger to the 5 cc mark.        </w:t>
      </w:r>
    </w:p>
    <w:p w:rsidR="00E61EC7" w:rsidRPr="00E61EC7" w:rsidRDefault="00E61EC7" w:rsidP="00E61EC7">
      <w:pPr>
        <w:numPr>
          <w:ilvl w:val="0"/>
          <w:numId w:val="1"/>
        </w:numPr>
        <w:spacing w:after="355" w:line="242" w:lineRule="auto"/>
        <w:ind w:left="720" w:right="735" w:hanging="18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b/>
          <w:color w:val="000000"/>
          <w:sz w:val="20"/>
        </w:rPr>
        <w:t>Respirometer 3</w:t>
      </w:r>
      <w:r w:rsidRPr="00E61EC7">
        <w:rPr>
          <w:rFonts w:ascii="Arial" w:eastAsia="Arial" w:hAnsi="Arial" w:cs="Arial"/>
          <w:color w:val="000000"/>
          <w:sz w:val="20"/>
        </w:rPr>
        <w:t xml:space="preserve">: Put 25 glass beads in the third respirometer.  Take an absorbent cotton ball and using a dropper, place </w:t>
      </w:r>
      <w:r>
        <w:rPr>
          <w:rFonts w:ascii="Arial" w:eastAsia="Arial" w:hAnsi="Arial" w:cs="Arial"/>
          <w:color w:val="000000"/>
          <w:sz w:val="20"/>
        </w:rPr>
        <w:t xml:space="preserve">5-6 drops </w:t>
      </w:r>
      <w:r w:rsidRPr="00E61EC7">
        <w:rPr>
          <w:rFonts w:ascii="Arial" w:eastAsia="Arial" w:hAnsi="Arial" w:cs="Arial"/>
          <w:color w:val="000000"/>
          <w:sz w:val="20"/>
        </w:rPr>
        <w:t>of KOH on the cotton. Using forceps sandwich this cotton ball between two layers of nonabsorbent cotton and place that on top of the glass beads.</w:t>
      </w:r>
      <w:r w:rsidRPr="00E61EC7">
        <w:rPr>
          <w:rFonts w:ascii="Times New Roman" w:eastAsia="Times New Roman" w:hAnsi="Times New Roman" w:cs="Times New Roman"/>
          <w:color w:val="000000"/>
          <w:sz w:val="20"/>
        </w:rPr>
        <w:t xml:space="preserve">   </w:t>
      </w:r>
    </w:p>
    <w:p w:rsidR="00E61EC7" w:rsidRPr="00E61EC7" w:rsidRDefault="00F933D6" w:rsidP="00E61EC7">
      <w:pPr>
        <w:numPr>
          <w:ilvl w:val="0"/>
          <w:numId w:val="1"/>
        </w:numPr>
        <w:spacing w:after="343"/>
        <w:ind w:left="720" w:right="735" w:hanging="180"/>
        <w:rPr>
          <w:rFonts w:ascii="Calibri" w:eastAsia="Calibri" w:hAnsi="Calibri" w:cs="Calibri"/>
          <w:color w:val="000000"/>
        </w:rPr>
      </w:pPr>
      <w:r w:rsidRPr="00E61EC7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360680</wp:posOffset>
            </wp:positionV>
            <wp:extent cx="2943860" cy="1467485"/>
            <wp:effectExtent l="0" t="0" r="8890" b="0"/>
            <wp:wrapNone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" name="Picture 44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C7" w:rsidRPr="00E61EC7">
        <w:rPr>
          <w:rFonts w:ascii="Arial" w:eastAsia="Arial" w:hAnsi="Arial" w:cs="Arial"/>
          <w:color w:val="000000"/>
          <w:sz w:val="20"/>
        </w:rPr>
        <w:t xml:space="preserve">Allow the respirometer to set and equilibrate for </w:t>
      </w:r>
      <w:r w:rsidR="00E5027C">
        <w:rPr>
          <w:rFonts w:ascii="Arial" w:eastAsia="Arial" w:hAnsi="Arial" w:cs="Arial"/>
          <w:color w:val="000000"/>
          <w:sz w:val="20"/>
        </w:rPr>
        <w:t>3</w:t>
      </w:r>
      <w:r w:rsidR="00E61EC7" w:rsidRPr="00E61EC7">
        <w:rPr>
          <w:rFonts w:ascii="Arial" w:eastAsia="Arial" w:hAnsi="Arial" w:cs="Arial"/>
          <w:color w:val="000000"/>
          <w:sz w:val="20"/>
        </w:rPr>
        <w:t xml:space="preserve"> minutes. </w:t>
      </w:r>
      <w:r w:rsidR="00E61EC7" w:rsidRPr="00E61EC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61EC7" w:rsidRPr="00E61EC7" w:rsidRDefault="00E61EC7" w:rsidP="00E61EC7">
      <w:pPr>
        <w:numPr>
          <w:ilvl w:val="0"/>
          <w:numId w:val="1"/>
        </w:numPr>
        <w:spacing w:after="343"/>
        <w:ind w:left="720" w:right="735" w:hanging="18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Place the end pipette on bottle cap and tape this down.  </w:t>
      </w:r>
    </w:p>
    <w:p w:rsidR="00E61EC7" w:rsidRPr="00E61EC7" w:rsidRDefault="00E61EC7" w:rsidP="00E61EC7">
      <w:pPr>
        <w:numPr>
          <w:ilvl w:val="0"/>
          <w:numId w:val="1"/>
        </w:numPr>
        <w:spacing w:after="2115" w:line="248" w:lineRule="auto"/>
        <w:ind w:left="720" w:right="735" w:hanging="18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Add a drop of dye to the open end of the pipette.  </w:t>
      </w:r>
    </w:p>
    <w:p w:rsidR="00E61EC7" w:rsidRPr="00E61EC7" w:rsidRDefault="006C3752" w:rsidP="006C3752">
      <w:pPr>
        <w:tabs>
          <w:tab w:val="left" w:pos="5850"/>
        </w:tabs>
        <w:spacing w:after="297"/>
        <w:ind w:left="456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  </w:t>
      </w:r>
      <w:r w:rsidR="00E61EC7"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Pr="00E61EC7" w:rsidRDefault="00E61EC7" w:rsidP="00E61EC7">
      <w:pPr>
        <w:numPr>
          <w:ilvl w:val="0"/>
          <w:numId w:val="1"/>
        </w:numPr>
        <w:spacing w:after="370" w:line="248" w:lineRule="auto"/>
        <w:ind w:left="900" w:right="735" w:hanging="395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Push the plunger to adjust the dye so that the front of the dye is at the 0 mark of the pipette.  </w:t>
      </w:r>
    </w:p>
    <w:p w:rsidR="00E61EC7" w:rsidRPr="00E61EC7" w:rsidRDefault="00E61EC7" w:rsidP="00E61EC7">
      <w:pPr>
        <w:spacing w:after="297"/>
        <w:ind w:right="1488"/>
        <w:jc w:val="right"/>
        <w:rPr>
          <w:rFonts w:ascii="Calibri" w:eastAsia="Calibri" w:hAnsi="Calibri" w:cs="Calibri"/>
          <w:color w:val="000000"/>
        </w:rPr>
      </w:pPr>
      <w:r w:rsidRPr="00E61EC7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99D0620" wp14:editId="1800EE37">
            <wp:extent cx="3706494" cy="115379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44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6494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Pr="00E61EC7" w:rsidRDefault="00E61EC7" w:rsidP="00E61EC7">
      <w:pPr>
        <w:numPr>
          <w:ilvl w:val="0"/>
          <w:numId w:val="1"/>
        </w:numPr>
        <w:spacing w:after="355" w:line="248" w:lineRule="auto"/>
        <w:ind w:left="720" w:right="735" w:hanging="9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Start recording the movement of the dye every </w:t>
      </w:r>
      <w:r w:rsidR="006C3752">
        <w:rPr>
          <w:rFonts w:ascii="Arial" w:eastAsia="Arial" w:hAnsi="Arial" w:cs="Arial"/>
          <w:color w:val="000000"/>
          <w:sz w:val="20"/>
        </w:rPr>
        <w:t>minute</w:t>
      </w:r>
      <w:r w:rsidRPr="00E61EC7">
        <w:rPr>
          <w:rFonts w:ascii="Arial" w:eastAsia="Arial" w:hAnsi="Arial" w:cs="Arial"/>
          <w:color w:val="000000"/>
          <w:sz w:val="20"/>
        </w:rPr>
        <w:t xml:space="preserve"> for 1</w:t>
      </w:r>
      <w:r w:rsidR="00E5027C">
        <w:rPr>
          <w:rFonts w:ascii="Arial" w:eastAsia="Arial" w:hAnsi="Arial" w:cs="Arial"/>
          <w:color w:val="000000"/>
          <w:sz w:val="20"/>
        </w:rPr>
        <w:t>5</w:t>
      </w:r>
      <w:r w:rsidRPr="00E61EC7">
        <w:rPr>
          <w:rFonts w:ascii="Arial" w:eastAsia="Arial" w:hAnsi="Arial" w:cs="Arial"/>
          <w:color w:val="000000"/>
          <w:sz w:val="20"/>
        </w:rPr>
        <w:t xml:space="preserve"> minutes.  </w:t>
      </w:r>
    </w:p>
    <w:p w:rsidR="00E61EC7" w:rsidRPr="00E61EC7" w:rsidRDefault="00E61EC7" w:rsidP="00E61EC7">
      <w:pPr>
        <w:numPr>
          <w:ilvl w:val="0"/>
          <w:numId w:val="1"/>
        </w:numPr>
        <w:spacing w:after="350" w:line="248" w:lineRule="auto"/>
        <w:ind w:left="630" w:right="735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Graph your data. </w:t>
      </w:r>
    </w:p>
    <w:p w:rsidR="00E61EC7" w:rsidRPr="00E61EC7" w:rsidRDefault="00E61EC7" w:rsidP="00E61EC7">
      <w:pPr>
        <w:numPr>
          <w:ilvl w:val="0"/>
          <w:numId w:val="1"/>
        </w:numPr>
        <w:spacing w:after="355" w:line="248" w:lineRule="auto"/>
        <w:ind w:left="630" w:right="735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Determine the average rate of respiration for germinating peas for both peas germinating for </w:t>
      </w:r>
      <w:r w:rsidR="006C3752">
        <w:rPr>
          <w:rFonts w:ascii="Arial" w:eastAsia="Arial" w:hAnsi="Arial" w:cs="Arial"/>
          <w:color w:val="000000"/>
          <w:sz w:val="20"/>
        </w:rPr>
        <w:t>24</w:t>
      </w:r>
      <w:r w:rsidRPr="00E61EC7">
        <w:rPr>
          <w:rFonts w:ascii="Arial" w:eastAsia="Arial" w:hAnsi="Arial" w:cs="Arial"/>
          <w:color w:val="000000"/>
          <w:sz w:val="20"/>
        </w:rPr>
        <w:t xml:space="preserve"> hours and </w:t>
      </w:r>
      <w:r w:rsidR="006C3752">
        <w:rPr>
          <w:rFonts w:ascii="Arial" w:eastAsia="Arial" w:hAnsi="Arial" w:cs="Arial"/>
          <w:color w:val="000000"/>
          <w:sz w:val="20"/>
        </w:rPr>
        <w:t>48</w:t>
      </w:r>
      <w:r w:rsidRPr="00E61EC7">
        <w:rPr>
          <w:rFonts w:ascii="Arial" w:eastAsia="Arial" w:hAnsi="Arial" w:cs="Arial"/>
          <w:color w:val="000000"/>
          <w:sz w:val="20"/>
        </w:rPr>
        <w:t xml:space="preserve"> hours.   </w:t>
      </w:r>
    </w:p>
    <w:p w:rsidR="00E61EC7" w:rsidRPr="00E61EC7" w:rsidRDefault="00E61EC7" w:rsidP="00E61EC7">
      <w:pPr>
        <w:numPr>
          <w:ilvl w:val="0"/>
          <w:numId w:val="1"/>
        </w:numPr>
        <w:spacing w:after="353" w:line="248" w:lineRule="auto"/>
        <w:ind w:left="630" w:right="735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>Collect the class data for the total amount of oxygen consumed for 1</w:t>
      </w:r>
      <w:r w:rsidR="00E5027C">
        <w:rPr>
          <w:rFonts w:ascii="Arial" w:eastAsia="Arial" w:hAnsi="Arial" w:cs="Arial"/>
          <w:color w:val="000000"/>
          <w:sz w:val="20"/>
        </w:rPr>
        <w:t>5</w:t>
      </w:r>
      <w:r w:rsidRPr="00E61EC7">
        <w:rPr>
          <w:rFonts w:ascii="Arial" w:eastAsia="Arial" w:hAnsi="Arial" w:cs="Arial"/>
          <w:color w:val="000000"/>
          <w:sz w:val="20"/>
        </w:rPr>
        <w:t xml:space="preserve"> minutes.  Analyze this data to determine if the amount of time allowed for germination has an impact on cellular respiration. </w:t>
      </w:r>
      <w:r w:rsidRPr="00E61EC7">
        <w:rPr>
          <w:rFonts w:ascii="Calibri" w:eastAsia="Calibri" w:hAnsi="Calibri" w:cs="Calibri"/>
          <w:color w:val="000000"/>
        </w:rPr>
        <w:tab/>
      </w:r>
    </w:p>
    <w:p w:rsidR="00E61EC7" w:rsidRPr="00E61EC7" w:rsidRDefault="00E61EC7" w:rsidP="00E61EC7">
      <w:pPr>
        <w:tabs>
          <w:tab w:val="center" w:pos="1802"/>
          <w:tab w:val="center" w:pos="6109"/>
        </w:tabs>
        <w:spacing w:after="353" w:line="248" w:lineRule="auto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Part B  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Propose another question to investigate concerning cellular respiration. </w:t>
      </w:r>
    </w:p>
    <w:tbl>
      <w:tblPr>
        <w:tblStyle w:val="TableGrid"/>
        <w:tblpPr w:leftFromText="180" w:rightFromText="180" w:vertAnchor="text" w:horzAnchor="page" w:tblpX="911" w:tblpY="412"/>
        <w:tblW w:w="8856" w:type="dxa"/>
        <w:tblInd w:w="0" w:type="dxa"/>
        <w:tblCellMar>
          <w:left w:w="156" w:type="dxa"/>
          <w:right w:w="164" w:type="dxa"/>
        </w:tblCellMar>
        <w:tblLook w:val="04A0" w:firstRow="1" w:lastRow="0" w:firstColumn="1" w:lastColumn="0" w:noHBand="0" w:noVBand="1"/>
      </w:tblPr>
      <w:tblGrid>
        <w:gridCol w:w="1174"/>
        <w:gridCol w:w="1418"/>
        <w:gridCol w:w="1627"/>
        <w:gridCol w:w="1505"/>
        <w:gridCol w:w="1627"/>
        <w:gridCol w:w="1505"/>
      </w:tblGrid>
      <w:tr w:rsidR="00ED6BCA" w:rsidRPr="00E61EC7" w:rsidTr="00ED6BCA">
        <w:trPr>
          <w:trHeight w:val="12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spacing w:after="345"/>
              <w:ind w:left="178"/>
              <w:rPr>
                <w:rFonts w:ascii="Calibri" w:eastAsia="Calibri" w:hAnsi="Calibri" w:cs="Calibri"/>
                <w:color w:val="000000"/>
              </w:rPr>
            </w:pPr>
          </w:p>
          <w:p w:rsidR="00ED6BCA" w:rsidRPr="00E61EC7" w:rsidRDefault="00ED6BCA" w:rsidP="00ED6BCA">
            <w:pPr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Time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55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>Change  in O</w:t>
            </w:r>
            <w:r w:rsidRPr="00E61EC7">
              <w:rPr>
                <w:rFonts w:ascii="Arial" w:eastAsia="Arial" w:hAnsi="Arial" w:cs="Arial"/>
                <w:color w:val="000000"/>
                <w:sz w:val="16"/>
                <w:vertAlign w:val="subscript"/>
              </w:rPr>
              <w:t>2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volume beads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5027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>O</w:t>
            </w:r>
            <w:r w:rsidRPr="00E61EC7">
              <w:rPr>
                <w:rFonts w:ascii="Arial" w:eastAsia="Arial" w:hAnsi="Arial" w:cs="Arial"/>
                <w:color w:val="000000"/>
                <w:sz w:val="16"/>
                <w:vertAlign w:val="subscript"/>
              </w:rPr>
              <w:t>2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consumed by peas </w:t>
            </w:r>
            <w:r w:rsidR="00E5027C">
              <w:rPr>
                <w:rFonts w:ascii="Arial" w:eastAsia="Arial" w:hAnsi="Arial" w:cs="Arial"/>
                <w:color w:val="000000"/>
                <w:sz w:val="16"/>
              </w:rPr>
              <w:t>24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hours germination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spacing w:after="1" w:line="236" w:lineRule="auto"/>
              <w:ind w:left="62" w:right="123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>Change  in O</w:t>
            </w:r>
            <w:r w:rsidRPr="00E61EC7">
              <w:rPr>
                <w:rFonts w:ascii="Arial" w:eastAsia="Arial" w:hAnsi="Arial" w:cs="Arial"/>
                <w:color w:val="000000"/>
                <w:sz w:val="16"/>
                <w:vertAlign w:val="subscript"/>
              </w:rPr>
              <w:t>2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volume beads adjusted for </w:t>
            </w:r>
          </w:p>
          <w:p w:rsidR="00ED6BCA" w:rsidRPr="00E61EC7" w:rsidRDefault="00ED6BCA" w:rsidP="00ED6BCA">
            <w:pPr>
              <w:ind w:left="322" w:hanging="264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environmental factors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5027C">
            <w:pPr>
              <w:ind w:left="137" w:hanging="82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>O</w:t>
            </w:r>
            <w:r w:rsidRPr="00E61EC7">
              <w:rPr>
                <w:rFonts w:ascii="Arial" w:eastAsia="Arial" w:hAnsi="Arial" w:cs="Arial"/>
                <w:color w:val="000000"/>
                <w:sz w:val="16"/>
                <w:vertAlign w:val="subscript"/>
              </w:rPr>
              <w:t>2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consumed by peas </w:t>
            </w:r>
            <w:r w:rsidR="00E5027C">
              <w:rPr>
                <w:rFonts w:ascii="Arial" w:eastAsia="Arial" w:hAnsi="Arial" w:cs="Arial"/>
                <w:color w:val="000000"/>
                <w:sz w:val="16"/>
              </w:rPr>
              <w:t>48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hours germination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spacing w:after="1" w:line="236" w:lineRule="auto"/>
              <w:ind w:left="96" w:right="87"/>
              <w:jc w:val="both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>Change  in O</w:t>
            </w:r>
            <w:r w:rsidRPr="00E61EC7">
              <w:rPr>
                <w:rFonts w:ascii="Arial" w:eastAsia="Arial" w:hAnsi="Arial" w:cs="Arial"/>
                <w:color w:val="000000"/>
                <w:sz w:val="16"/>
                <w:vertAlign w:val="subscript"/>
              </w:rPr>
              <w:t>2</w:t>
            </w: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 volume beads adjusted for </w:t>
            </w:r>
          </w:p>
          <w:p w:rsidR="00ED6BCA" w:rsidRPr="00E61EC7" w:rsidRDefault="00ED6BCA" w:rsidP="00ED6B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 xml:space="preserve">environmental factors </w:t>
            </w: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34"/>
              <w:jc w:val="right"/>
              <w:rPr>
                <w:rFonts w:ascii="Calibri" w:eastAsia="Calibri" w:hAnsi="Calibri" w:cs="Calibri"/>
                <w:color w:val="000000"/>
              </w:rPr>
            </w:pPr>
            <w:r w:rsidRPr="00E61EC7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10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134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BCA" w:rsidRPr="00E61EC7" w:rsidTr="00ED6BCA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6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0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40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E61EC7" w:rsidRDefault="00ED6BCA" w:rsidP="00ED6BCA">
            <w:pPr>
              <w:ind w:left="3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61EC7" w:rsidRPr="00E61EC7" w:rsidRDefault="00E61EC7" w:rsidP="00ED6BCA">
      <w:pPr>
        <w:spacing w:after="353" w:line="248" w:lineRule="auto"/>
        <w:ind w:right="361"/>
        <w:jc w:val="center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>Design an experiment to investigate your question.</w:t>
      </w:r>
    </w:p>
    <w:p w:rsidR="00E61EC7" w:rsidRPr="00E61EC7" w:rsidRDefault="00E61EC7" w:rsidP="00ED6BCA">
      <w:pPr>
        <w:spacing w:after="0"/>
        <w:ind w:left="1524"/>
        <w:jc w:val="center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D6BCA">
      <w:pPr>
        <w:spacing w:after="98"/>
        <w:ind w:left="3144"/>
        <w:jc w:val="center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0"/>
        <w:ind w:right="4074"/>
        <w:jc w:val="right"/>
        <w:rPr>
          <w:rFonts w:ascii="Calibri" w:eastAsia="Calibri" w:hAnsi="Calibri" w:cs="Calibri"/>
          <w:color w:val="000000"/>
        </w:rPr>
      </w:pPr>
      <w:r w:rsidRPr="00E61EC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61EC7" w:rsidRPr="00E61EC7" w:rsidRDefault="00E61EC7" w:rsidP="00E61EC7">
      <w:pPr>
        <w:spacing w:after="298"/>
        <w:ind w:right="328"/>
        <w:jc w:val="right"/>
        <w:rPr>
          <w:rFonts w:ascii="Calibri" w:eastAsia="Calibri" w:hAnsi="Calibri" w:cs="Calibri"/>
          <w:color w:val="000000"/>
        </w:rPr>
      </w:pPr>
      <w:r w:rsidRPr="00E61EC7"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76BF7FBB" wp14:editId="2B941B47">
            <wp:extent cx="5475603" cy="4286884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" name="Picture 5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5603" cy="428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EC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61EC7" w:rsidRPr="00E61EC7" w:rsidRDefault="00E61EC7" w:rsidP="00E61EC7">
      <w:pPr>
        <w:spacing w:after="0"/>
        <w:ind w:left="6564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</w:t>
      </w:r>
    </w:p>
    <w:p w:rsidR="00E61EC7" w:rsidRPr="00E61EC7" w:rsidRDefault="00E61EC7" w:rsidP="00E61EC7">
      <w:pPr>
        <w:spacing w:after="5" w:line="248" w:lineRule="auto"/>
        <w:ind w:left="2160" w:right="361" w:firstLine="72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1. What is the general purpose of cellular respiration? </w:t>
      </w:r>
    </w:p>
    <w:p w:rsidR="00E61EC7" w:rsidRPr="00E61EC7" w:rsidRDefault="00E61EC7" w:rsidP="00E61EC7">
      <w:pPr>
        <w:tabs>
          <w:tab w:val="center" w:pos="1973"/>
          <w:tab w:val="center" w:pos="6524"/>
        </w:tabs>
        <w:spacing w:after="5" w:line="248" w:lineRule="auto"/>
        <w:rPr>
          <w:rFonts w:ascii="Calibri" w:eastAsia="Calibri" w:hAnsi="Calibri" w:cs="Calibri"/>
          <w:color w:val="000000"/>
        </w:rPr>
      </w:pPr>
      <w:r w:rsidRPr="00E61EC7">
        <w:rPr>
          <w:rFonts w:ascii="Calibri" w:eastAsia="Calibri" w:hAnsi="Calibri" w:cs="Calibri"/>
          <w:color w:val="000000"/>
        </w:rPr>
        <w:tab/>
      </w:r>
      <w:r w:rsidRPr="00E61EC7">
        <w:rPr>
          <w:rFonts w:ascii="Arial" w:eastAsia="Arial" w:hAnsi="Arial" w:cs="Arial"/>
          <w:color w:val="000000"/>
          <w:sz w:val="20"/>
        </w:rPr>
        <w:t xml:space="preserve">Questions </w:t>
      </w:r>
      <w:r w:rsidRPr="00E61EC7">
        <w:rPr>
          <w:rFonts w:ascii="Arial" w:eastAsia="Arial" w:hAnsi="Arial" w:cs="Arial"/>
          <w:color w:val="000000"/>
          <w:sz w:val="20"/>
        </w:rPr>
        <w:tab/>
        <w:t xml:space="preserve"> </w:t>
      </w:r>
    </w:p>
    <w:p w:rsidR="00E61EC7" w:rsidRPr="00E61EC7" w:rsidRDefault="00E61EC7" w:rsidP="00E61EC7">
      <w:pPr>
        <w:spacing w:after="9" w:line="249" w:lineRule="auto"/>
        <w:ind w:left="2772" w:right="345" w:hanging="10"/>
        <w:jc w:val="right"/>
        <w:rPr>
          <w:rFonts w:ascii="Arial" w:eastAsia="Arial" w:hAnsi="Arial" w:cs="Arial"/>
          <w:color w:val="000000"/>
          <w:sz w:val="2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   </w:t>
      </w:r>
    </w:p>
    <w:p w:rsidR="00E61EC7" w:rsidRPr="00E61EC7" w:rsidRDefault="00E61EC7" w:rsidP="00E61EC7">
      <w:pPr>
        <w:spacing w:after="9" w:line="249" w:lineRule="auto"/>
        <w:ind w:left="2772" w:right="345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 xml:space="preserve">.    </w:t>
      </w:r>
      <w:r w:rsidRPr="00E61EC7">
        <w:rPr>
          <w:rFonts w:ascii="Arial" w:eastAsia="Arial" w:hAnsi="Arial" w:cs="Arial"/>
          <w:color w:val="000000"/>
          <w:sz w:val="20"/>
        </w:rPr>
        <w:t xml:space="preserve">2. What are the two parts of respiration?                                                             </w:t>
      </w:r>
    </w:p>
    <w:p w:rsidR="00E61EC7" w:rsidRPr="00E61EC7" w:rsidRDefault="00E61EC7" w:rsidP="00E61EC7">
      <w:pPr>
        <w:spacing w:after="5" w:line="248" w:lineRule="auto"/>
        <w:ind w:left="2959" w:right="361" w:hanging="1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5" w:line="248" w:lineRule="auto"/>
        <w:ind w:left="2959" w:right="361" w:hanging="1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5" w:line="248" w:lineRule="auto"/>
        <w:ind w:left="2959" w:right="361" w:hanging="1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5" w:line="248" w:lineRule="auto"/>
        <w:ind w:left="2959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3. What is the most common form of chemical energy used by our cells? </w:t>
      </w: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27" w:line="248" w:lineRule="auto"/>
        <w:ind w:left="2959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4. Why is ATP used for cellular energy instead of glucose?                            </w:t>
      </w:r>
    </w:p>
    <w:p w:rsidR="00E61EC7" w:rsidRPr="00E61EC7" w:rsidRDefault="00E61EC7" w:rsidP="00E61EC7">
      <w:pPr>
        <w:spacing w:after="27" w:line="248" w:lineRule="auto"/>
        <w:ind w:left="2959" w:right="361" w:hanging="1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27" w:line="248" w:lineRule="auto"/>
        <w:ind w:left="2959" w:right="361" w:hanging="1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27" w:line="248" w:lineRule="auto"/>
        <w:ind w:left="2959" w:right="361" w:hanging="10"/>
        <w:rPr>
          <w:rFonts w:ascii="Arial" w:eastAsia="Arial" w:hAnsi="Arial" w:cs="Arial"/>
          <w:color w:val="000000"/>
          <w:sz w:val="20"/>
        </w:rPr>
      </w:pPr>
    </w:p>
    <w:p w:rsidR="00E61EC7" w:rsidRPr="00E61EC7" w:rsidRDefault="00E61EC7" w:rsidP="00E61EC7">
      <w:pPr>
        <w:spacing w:after="27" w:line="248" w:lineRule="auto"/>
        <w:ind w:left="2959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5. What role does glucose play in cellular respiration?                                   </w:t>
      </w: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5" w:line="248" w:lineRule="auto"/>
        <w:ind w:left="2959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>6. Did the length of germination have a significant impact on the amount of oxygen consumed? Justify your answer</w:t>
      </w: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</w:p>
    <w:p w:rsidR="00E61EC7" w:rsidRPr="00E61EC7" w:rsidRDefault="00E61EC7" w:rsidP="00E61EC7">
      <w:pPr>
        <w:spacing w:after="5" w:line="248" w:lineRule="auto"/>
        <w:ind w:left="2959" w:right="361" w:hanging="10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  <w:vertAlign w:val="superscript"/>
        </w:rPr>
        <w:t>.</w:t>
      </w:r>
      <w:r w:rsidRPr="00E61EC7">
        <w:rPr>
          <w:rFonts w:ascii="Arial" w:eastAsia="Arial" w:hAnsi="Arial" w:cs="Arial"/>
          <w:color w:val="000000"/>
          <w:sz w:val="20"/>
        </w:rPr>
        <w:t xml:space="preserve">7. Adjust your data for mass and statistically analyze to see if the length of germination has a significant impact on the amount of oxygen consumed.                                              </w:t>
      </w:r>
    </w:p>
    <w:p w:rsidR="00E61EC7" w:rsidRPr="00E61EC7" w:rsidRDefault="00E61EC7" w:rsidP="00E61EC7">
      <w:pPr>
        <w:spacing w:after="0"/>
        <w:ind w:left="2964"/>
        <w:rPr>
          <w:rFonts w:ascii="Calibri" w:eastAsia="Calibri" w:hAnsi="Calibri" w:cs="Calibri"/>
          <w:color w:val="000000"/>
        </w:rPr>
      </w:pPr>
      <w:r w:rsidRPr="00E61EC7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  </w:t>
      </w:r>
    </w:p>
    <w:p w:rsidR="00E61EC7" w:rsidRPr="00E61EC7" w:rsidRDefault="00E61EC7" w:rsidP="00E61EC7">
      <w:pPr>
        <w:rPr>
          <w:rFonts w:ascii="Calibri" w:eastAsia="Calibri" w:hAnsi="Calibri" w:cs="Calibri"/>
          <w:color w:val="000000"/>
        </w:rPr>
      </w:pPr>
    </w:p>
    <w:p w:rsidR="009969E2" w:rsidRDefault="009969E2">
      <w:bookmarkStart w:id="0" w:name="_GoBack"/>
      <w:bookmarkEnd w:id="0"/>
    </w:p>
    <w:sectPr w:rsidR="009969E2" w:rsidSect="00F933D6">
      <w:pgSz w:w="12240" w:h="15840"/>
      <w:pgMar w:top="810" w:right="14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F6F"/>
    <w:multiLevelType w:val="hybridMultilevel"/>
    <w:tmpl w:val="67524D0A"/>
    <w:lvl w:ilvl="0" w:tplc="E1D4FDDE">
      <w:start w:val="1"/>
      <w:numFmt w:val="decimal"/>
      <w:lvlText w:val="%1.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61B26">
      <w:start w:val="1"/>
      <w:numFmt w:val="lowerLetter"/>
      <w:lvlText w:val="%2"/>
      <w:lvlJc w:val="left"/>
      <w:pPr>
        <w:ind w:left="4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863CE">
      <w:start w:val="1"/>
      <w:numFmt w:val="lowerRoman"/>
      <w:lvlText w:val="%3"/>
      <w:lvlJc w:val="left"/>
      <w:pPr>
        <w:ind w:left="4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E7B40">
      <w:start w:val="1"/>
      <w:numFmt w:val="decimal"/>
      <w:lvlText w:val="%4"/>
      <w:lvlJc w:val="left"/>
      <w:pPr>
        <w:ind w:left="5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CC91C">
      <w:start w:val="1"/>
      <w:numFmt w:val="lowerLetter"/>
      <w:lvlText w:val="%5"/>
      <w:lvlJc w:val="left"/>
      <w:pPr>
        <w:ind w:left="6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4E980E">
      <w:start w:val="1"/>
      <w:numFmt w:val="lowerRoman"/>
      <w:lvlText w:val="%6"/>
      <w:lvlJc w:val="left"/>
      <w:pPr>
        <w:ind w:left="7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84A10">
      <w:start w:val="1"/>
      <w:numFmt w:val="decimal"/>
      <w:lvlText w:val="%7"/>
      <w:lvlJc w:val="left"/>
      <w:pPr>
        <w:ind w:left="7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D2249E">
      <w:start w:val="1"/>
      <w:numFmt w:val="lowerLetter"/>
      <w:lvlText w:val="%8"/>
      <w:lvlJc w:val="left"/>
      <w:pPr>
        <w:ind w:left="8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AD4E0">
      <w:start w:val="1"/>
      <w:numFmt w:val="lowerRoman"/>
      <w:lvlText w:val="%9"/>
      <w:lvlJc w:val="left"/>
      <w:pPr>
        <w:ind w:left="9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7"/>
    <w:rsid w:val="006C3752"/>
    <w:rsid w:val="009969E2"/>
    <w:rsid w:val="00E5027C"/>
    <w:rsid w:val="00E61EC7"/>
    <w:rsid w:val="00ED6BCA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AB9A9-4160-4B90-98D1-4BAEAFF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61E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3</cp:revision>
  <cp:lastPrinted>2017-12-07T17:13:00Z</cp:lastPrinted>
  <dcterms:created xsi:type="dcterms:W3CDTF">2017-11-03T17:35:00Z</dcterms:created>
  <dcterms:modified xsi:type="dcterms:W3CDTF">2017-12-07T17:13:00Z</dcterms:modified>
</cp:coreProperties>
</file>